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E4AE" w14:textId="2F0FEC86" w:rsidR="001C50C9" w:rsidRDefault="001C50C9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Favor encaminhar o referido documento em </w:t>
      </w:r>
      <w:r w:rsidR="00E46967">
        <w:rPr>
          <w:rFonts w:ascii="Arial" w:hAnsi="Arial" w:cs="Arial"/>
          <w:b/>
          <w:bCs/>
          <w:color w:val="FF0000"/>
        </w:rPr>
        <w:t>PAPEL TIMBRADO</w:t>
      </w:r>
      <w:r>
        <w:rPr>
          <w:rFonts w:ascii="Arial" w:hAnsi="Arial" w:cs="Arial"/>
          <w:b/>
          <w:bCs/>
          <w:color w:val="FF0000"/>
        </w:rPr>
        <w:t xml:space="preserve"> da filiada.</w:t>
      </w:r>
    </w:p>
    <w:p w14:paraId="670BF2E2" w14:textId="679AD234" w:rsidR="00E46967" w:rsidRDefault="00B21344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O preenchimento dos itens de 1 a 1</w:t>
      </w:r>
      <w:r w:rsidR="00E46967">
        <w:rPr>
          <w:rFonts w:ascii="Arial" w:hAnsi="Arial" w:cs="Arial"/>
          <w:b/>
          <w:bCs/>
          <w:color w:val="FF0000"/>
        </w:rPr>
        <w:t>2</w:t>
      </w:r>
      <w:r>
        <w:rPr>
          <w:rFonts w:ascii="Arial" w:hAnsi="Arial" w:cs="Arial"/>
          <w:b/>
          <w:bCs/>
          <w:color w:val="FF0000"/>
        </w:rPr>
        <w:t xml:space="preserve"> são </w:t>
      </w:r>
      <w:r w:rsidR="00E46967">
        <w:rPr>
          <w:rFonts w:ascii="Arial" w:hAnsi="Arial" w:cs="Arial"/>
          <w:b/>
          <w:bCs/>
          <w:color w:val="FF0000"/>
        </w:rPr>
        <w:t>OBRIGATÓRIOS</w:t>
      </w:r>
      <w:r>
        <w:rPr>
          <w:rFonts w:ascii="Arial" w:hAnsi="Arial" w:cs="Arial"/>
          <w:b/>
          <w:bCs/>
          <w:color w:val="FF0000"/>
        </w:rPr>
        <w:t>.</w:t>
      </w:r>
      <w:r w:rsidR="00E46967">
        <w:rPr>
          <w:rFonts w:ascii="Arial" w:hAnsi="Arial" w:cs="Arial"/>
          <w:b/>
          <w:bCs/>
          <w:color w:val="FF0000"/>
        </w:rPr>
        <w:t xml:space="preserve"> </w:t>
      </w:r>
    </w:p>
    <w:p w14:paraId="6D470E20" w14:textId="42670404" w:rsidR="00B21344" w:rsidRDefault="00E46967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(EXCLUIR AS INFORMAÇÕES EM VERMELHO QUANDO COPIAR PARA O TIMBRADO)</w:t>
      </w:r>
    </w:p>
    <w:p w14:paraId="4AB9DB10" w14:textId="77777777" w:rsidR="001C50C9" w:rsidRDefault="001C50C9" w:rsidP="00BC00E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4344FD" w14:textId="63BFA8C1" w:rsidR="00015F5C" w:rsidRDefault="00015F5C" w:rsidP="00BC00E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INDICAÇÃO DE MEMBRO COMISSÃO TÉCNICA UNIDAS</w:t>
      </w:r>
    </w:p>
    <w:p w14:paraId="17DA7EEA" w14:textId="77777777" w:rsidR="00BC00E0" w:rsidRDefault="00BC00E0" w:rsidP="00BC00E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BA9D5C" w14:textId="34CF6110" w:rsidR="00015F5C" w:rsidRDefault="00015F5C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filiada:</w:t>
      </w:r>
    </w:p>
    <w:p w14:paraId="4CA16D42" w14:textId="77777777" w:rsidR="00BC00E0" w:rsidRDefault="00BC00E0" w:rsidP="00BC00E0">
      <w:pPr>
        <w:pStyle w:val="xmsonormal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544D825" w14:textId="318431F9" w:rsidR="00015F5C" w:rsidRDefault="00015F5C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colaborador</w:t>
      </w:r>
      <w:r w:rsidR="00997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(a):</w:t>
      </w:r>
    </w:p>
    <w:p w14:paraId="5A1ED2F5" w14:textId="77777777" w:rsidR="00A9197D" w:rsidRDefault="00A9197D" w:rsidP="00997C20">
      <w:pPr>
        <w:pStyle w:val="PargrafodaLista"/>
        <w:rPr>
          <w:rFonts w:ascii="Arial" w:hAnsi="Arial" w:cs="Arial"/>
          <w:sz w:val="24"/>
          <w:szCs w:val="24"/>
        </w:rPr>
      </w:pPr>
    </w:p>
    <w:p w14:paraId="5948D4F6" w14:textId="393445B6" w:rsidR="00A9197D" w:rsidRDefault="00A9197D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gestor (a) imediato:</w:t>
      </w:r>
    </w:p>
    <w:p w14:paraId="424BF04D" w14:textId="77777777" w:rsidR="00997C20" w:rsidRDefault="00997C20" w:rsidP="00997C20">
      <w:pPr>
        <w:pStyle w:val="PargrafodaLista"/>
        <w:rPr>
          <w:rFonts w:ascii="Arial" w:hAnsi="Arial" w:cs="Arial"/>
          <w:sz w:val="24"/>
          <w:szCs w:val="24"/>
        </w:rPr>
      </w:pPr>
    </w:p>
    <w:p w14:paraId="2373E45A" w14:textId="08E5C2F9" w:rsidR="00A9197D" w:rsidRDefault="00A9197D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gestor (a) imediato:</w:t>
      </w:r>
    </w:p>
    <w:p w14:paraId="4974E817" w14:textId="77777777" w:rsidR="00BC00E0" w:rsidRDefault="00BC00E0" w:rsidP="00BC00E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3D24A5AF" w14:textId="48E8132E" w:rsidR="00015F5C" w:rsidRDefault="00015F5C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na filiada:</w:t>
      </w:r>
    </w:p>
    <w:p w14:paraId="4AFB605F" w14:textId="77777777" w:rsidR="003F4194" w:rsidRDefault="003F4194" w:rsidP="003F4194">
      <w:pPr>
        <w:pStyle w:val="PargrafodaLista"/>
        <w:rPr>
          <w:rFonts w:ascii="Arial" w:hAnsi="Arial" w:cs="Arial"/>
          <w:sz w:val="24"/>
          <w:szCs w:val="24"/>
        </w:rPr>
      </w:pPr>
    </w:p>
    <w:p w14:paraId="558ADADE" w14:textId="2A796C9C" w:rsidR="003F4194" w:rsidRDefault="003F4194" w:rsidP="003F4194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194">
        <w:rPr>
          <w:rFonts w:ascii="Arial" w:hAnsi="Arial" w:cs="Arial"/>
          <w:sz w:val="24"/>
          <w:szCs w:val="24"/>
        </w:rPr>
        <w:t>Área</w:t>
      </w:r>
      <w:r w:rsidR="00E46967">
        <w:rPr>
          <w:rFonts w:ascii="Arial" w:hAnsi="Arial" w:cs="Arial"/>
          <w:sz w:val="24"/>
          <w:szCs w:val="24"/>
        </w:rPr>
        <w:t>/Setor</w:t>
      </w:r>
      <w:r w:rsidRPr="003F4194">
        <w:rPr>
          <w:rFonts w:ascii="Arial" w:hAnsi="Arial" w:cs="Arial"/>
          <w:sz w:val="24"/>
          <w:szCs w:val="24"/>
        </w:rPr>
        <w:t xml:space="preserve"> de Atuação na Filiada:</w:t>
      </w:r>
      <w:r w:rsidR="00C74DBB">
        <w:rPr>
          <w:rFonts w:ascii="Arial" w:hAnsi="Arial" w:cs="Arial"/>
          <w:sz w:val="24"/>
          <w:szCs w:val="24"/>
        </w:rPr>
        <w:t xml:space="preserve"> </w:t>
      </w:r>
    </w:p>
    <w:p w14:paraId="39C624FE" w14:textId="77777777" w:rsidR="00E46967" w:rsidRDefault="00E46967" w:rsidP="00E46967">
      <w:pPr>
        <w:pStyle w:val="PargrafodaLista"/>
        <w:rPr>
          <w:rFonts w:ascii="Arial" w:hAnsi="Arial" w:cs="Arial"/>
          <w:sz w:val="24"/>
          <w:szCs w:val="24"/>
        </w:rPr>
      </w:pPr>
    </w:p>
    <w:p w14:paraId="10C03BE3" w14:textId="3770FFAD" w:rsidR="00E46967" w:rsidRPr="003F4194" w:rsidRDefault="00E46967" w:rsidP="003F4194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Estado (UF) de residência do </w:t>
      </w:r>
      <w:r w:rsidR="00997C20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>colaborador</w:t>
      </w:r>
      <w:r w:rsidR="00997C20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>:</w:t>
      </w:r>
    </w:p>
    <w:p w14:paraId="63F72399" w14:textId="77777777" w:rsidR="00BC00E0" w:rsidRDefault="00BC00E0" w:rsidP="00BC00E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6FC58788" w14:textId="19169E4F" w:rsidR="00015F5C" w:rsidRDefault="00015F5C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</w:t>
      </w:r>
      <w:r w:rsidRPr="00015F5C">
        <w:rPr>
          <w:rFonts w:ascii="Arial" w:hAnsi="Arial" w:cs="Arial"/>
          <w:sz w:val="24"/>
          <w:szCs w:val="24"/>
        </w:rPr>
        <w:t>corporativo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</w:t>
      </w:r>
      <w:r w:rsidR="00997C20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>colaborador</w:t>
      </w:r>
      <w:r w:rsidR="00997C20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A9B37DC" w14:textId="77777777" w:rsidR="00BC00E0" w:rsidRDefault="00BC00E0" w:rsidP="00BC00E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07ED578F" w14:textId="20954834" w:rsidR="00015F5C" w:rsidRPr="00BC00E0" w:rsidRDefault="00015F5C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 fixo </w:t>
      </w:r>
      <w:r w:rsidRPr="00015F5C">
        <w:rPr>
          <w:rFonts w:ascii="Arial" w:hAnsi="Arial" w:cs="Arial"/>
          <w:sz w:val="24"/>
          <w:szCs w:val="24"/>
        </w:rPr>
        <w:t xml:space="preserve">corporativo e celular </w:t>
      </w:r>
      <w:r>
        <w:rPr>
          <w:rFonts w:ascii="Arial" w:hAnsi="Arial" w:cs="Arial"/>
          <w:sz w:val="24"/>
          <w:szCs w:val="24"/>
        </w:rPr>
        <w:t>corporativo do colaborador:</w:t>
      </w:r>
    </w:p>
    <w:p w14:paraId="050D88E3" w14:textId="77777777" w:rsidR="00BC00E0" w:rsidRDefault="00BC00E0" w:rsidP="00BC00E0">
      <w:pPr>
        <w:pStyle w:val="PargrafodaLista"/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14:paraId="3744B2D6" w14:textId="589980D6" w:rsidR="00015F5C" w:rsidRDefault="00015F5C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celular pessoal (apenas caso não possua o corporativo)</w:t>
      </w:r>
      <w:r w:rsidR="00A41EB4">
        <w:rPr>
          <w:rFonts w:ascii="Arial" w:hAnsi="Arial" w:cs="Arial"/>
          <w:sz w:val="24"/>
          <w:szCs w:val="24"/>
        </w:rPr>
        <w:t>:</w:t>
      </w:r>
    </w:p>
    <w:p w14:paraId="2CFF5883" w14:textId="77777777" w:rsidR="00BC00E0" w:rsidRDefault="00BC00E0" w:rsidP="00BC00E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24BA3AD4" w14:textId="65FBB4D9" w:rsidR="005A0CB8" w:rsidRDefault="005A0CB8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qual a comissão técnica pretende fazer parte</w:t>
      </w:r>
      <w:r w:rsidR="001C50C9">
        <w:rPr>
          <w:rFonts w:ascii="Arial" w:hAnsi="Arial" w:cs="Arial"/>
          <w:sz w:val="24"/>
          <w:szCs w:val="24"/>
        </w:rPr>
        <w:t>:</w:t>
      </w:r>
    </w:p>
    <w:p w14:paraId="5FCAAB39" w14:textId="77777777" w:rsidR="00BC00E0" w:rsidRDefault="00BC00E0" w:rsidP="00BC00E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0D9F3B2F" w14:textId="49783149" w:rsidR="00BC00E0" w:rsidRPr="000B2B4D" w:rsidRDefault="00BC00E0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B4D">
        <w:rPr>
          <w:rFonts w:ascii="Arial" w:hAnsi="Arial" w:cs="Arial"/>
          <w:sz w:val="24"/>
          <w:szCs w:val="24"/>
        </w:rPr>
        <w:t>Formação</w:t>
      </w:r>
      <w:r w:rsidR="00C74DBB" w:rsidRPr="000B2B4D">
        <w:rPr>
          <w:rFonts w:ascii="Arial" w:hAnsi="Arial" w:cs="Arial"/>
          <w:sz w:val="24"/>
          <w:szCs w:val="24"/>
        </w:rPr>
        <w:t xml:space="preserve"> </w:t>
      </w:r>
      <w:r w:rsidR="00C74DBB" w:rsidRPr="000B2B4D">
        <w:rPr>
          <w:rFonts w:ascii="Arial" w:hAnsi="Arial" w:cs="Arial"/>
          <w:color w:val="FF0000"/>
          <w:sz w:val="24"/>
          <w:szCs w:val="24"/>
        </w:rPr>
        <w:t>(</w:t>
      </w:r>
      <w:r w:rsidR="00E46967" w:rsidRPr="000B2B4D">
        <w:rPr>
          <w:rFonts w:ascii="Arial" w:hAnsi="Arial" w:cs="Arial"/>
          <w:color w:val="FF0000"/>
          <w:sz w:val="24"/>
          <w:szCs w:val="24"/>
        </w:rPr>
        <w:t xml:space="preserve">graduação </w:t>
      </w:r>
      <w:r w:rsidR="00997C20" w:rsidRPr="000B2B4D">
        <w:rPr>
          <w:rFonts w:ascii="Arial" w:hAnsi="Arial" w:cs="Arial"/>
          <w:color w:val="FF0000"/>
          <w:sz w:val="24"/>
          <w:szCs w:val="24"/>
        </w:rPr>
        <w:t xml:space="preserve">/ </w:t>
      </w:r>
      <w:proofErr w:type="gramStart"/>
      <w:r w:rsidR="00997C20" w:rsidRPr="000B2B4D">
        <w:rPr>
          <w:rFonts w:ascii="Arial" w:hAnsi="Arial" w:cs="Arial"/>
          <w:color w:val="FF0000"/>
          <w:sz w:val="24"/>
          <w:szCs w:val="24"/>
        </w:rPr>
        <w:t>pós graduação</w:t>
      </w:r>
      <w:proofErr w:type="gramEnd"/>
      <w:r w:rsidR="00997C20" w:rsidRPr="000B2B4D">
        <w:rPr>
          <w:rFonts w:ascii="Arial" w:hAnsi="Arial" w:cs="Arial"/>
          <w:color w:val="FF0000"/>
          <w:sz w:val="24"/>
          <w:szCs w:val="24"/>
        </w:rPr>
        <w:t xml:space="preserve"> </w:t>
      </w:r>
      <w:r w:rsidR="00E46967" w:rsidRPr="000B2B4D">
        <w:rPr>
          <w:rFonts w:ascii="Arial" w:hAnsi="Arial" w:cs="Arial"/>
          <w:color w:val="FF0000"/>
          <w:sz w:val="24"/>
          <w:szCs w:val="24"/>
        </w:rPr>
        <w:t>ou curso técnico</w:t>
      </w:r>
      <w:r w:rsidR="00C74DBB" w:rsidRPr="000B2B4D">
        <w:rPr>
          <w:rFonts w:ascii="Arial" w:hAnsi="Arial" w:cs="Arial"/>
          <w:color w:val="FF0000"/>
          <w:sz w:val="24"/>
          <w:szCs w:val="24"/>
        </w:rPr>
        <w:t>)</w:t>
      </w:r>
      <w:r w:rsidR="00997C20" w:rsidRPr="000B2B4D">
        <w:rPr>
          <w:rFonts w:ascii="Arial" w:hAnsi="Arial" w:cs="Arial"/>
          <w:color w:val="FF0000"/>
          <w:sz w:val="24"/>
          <w:szCs w:val="24"/>
        </w:rPr>
        <w:t>:</w:t>
      </w:r>
    </w:p>
    <w:p w14:paraId="30AE3FD5" w14:textId="77777777" w:rsidR="00BC00E0" w:rsidRDefault="00BC00E0" w:rsidP="00BC00E0">
      <w:pPr>
        <w:pStyle w:val="Pargrafoda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C616C64" w14:textId="24421A93" w:rsidR="001C50C9" w:rsidRPr="000B2B4D" w:rsidRDefault="004F09D3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2B4D">
        <w:rPr>
          <w:rFonts w:ascii="Arial" w:hAnsi="Arial" w:cs="Arial"/>
          <w:sz w:val="24"/>
          <w:szCs w:val="24"/>
        </w:rPr>
        <w:t>Mini currículo</w:t>
      </w:r>
      <w:r w:rsidR="00997C20" w:rsidRPr="000B2B4D">
        <w:rPr>
          <w:rFonts w:ascii="Arial" w:hAnsi="Arial" w:cs="Arial"/>
          <w:sz w:val="24"/>
          <w:szCs w:val="24"/>
        </w:rPr>
        <w:t xml:space="preserve"> </w:t>
      </w:r>
      <w:r w:rsidR="00997C20" w:rsidRPr="000B2B4D">
        <w:rPr>
          <w:rFonts w:ascii="Arial" w:hAnsi="Arial" w:cs="Arial"/>
          <w:color w:val="FF0000"/>
          <w:sz w:val="24"/>
          <w:szCs w:val="24"/>
        </w:rPr>
        <w:t>(relato breve da experiência)</w:t>
      </w:r>
      <w:r w:rsidR="001C50C9" w:rsidRPr="000B2B4D">
        <w:rPr>
          <w:rFonts w:ascii="Arial" w:hAnsi="Arial" w:cs="Arial"/>
          <w:sz w:val="24"/>
          <w:szCs w:val="24"/>
        </w:rPr>
        <w:t>:</w:t>
      </w:r>
      <w:r w:rsidR="00C74DBB" w:rsidRPr="000B2B4D">
        <w:rPr>
          <w:rFonts w:ascii="Arial" w:hAnsi="Arial" w:cs="Arial"/>
          <w:sz w:val="24"/>
          <w:szCs w:val="24"/>
        </w:rPr>
        <w:t xml:space="preserve"> </w:t>
      </w:r>
    </w:p>
    <w:p w14:paraId="57C62F75" w14:textId="77777777" w:rsidR="00CA56CC" w:rsidRDefault="00CA56CC" w:rsidP="00CA56CC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0D070574" w14:textId="77777777" w:rsidR="00015F5C" w:rsidRDefault="00015F5C" w:rsidP="00BC00E0">
      <w:pPr>
        <w:pStyle w:val="xmsonormal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Aceita participar do grupo da comissão técnica no WhatsApp? </w:t>
      </w:r>
    </w:p>
    <w:p w14:paraId="12F64F75" w14:textId="7ECDC1DD" w:rsidR="00015F5C" w:rsidRDefault="00015F5C" w:rsidP="00997C20">
      <w:pPr>
        <w:pStyle w:val="xmsonormal"/>
        <w:spacing w:line="360" w:lineRule="auto"/>
        <w:ind w:left="720"/>
        <w:jc w:val="both"/>
        <w:rPr>
          <w:rFonts w:ascii="Arial" w:eastAsia="Times New Roman" w:hAnsi="Arial" w:cs="Arial"/>
          <w:color w:val="201F1E"/>
        </w:rPr>
      </w:pPr>
      <w:r>
        <w:rPr>
          <w:rFonts w:ascii="Arial" w:hAnsi="Arial" w:cs="Arial"/>
          <w:sz w:val="24"/>
          <w:szCs w:val="24"/>
        </w:rPr>
        <w:t>Sim () Não ()</w:t>
      </w:r>
    </w:p>
    <w:p w14:paraId="2F7A65A4" w14:textId="77777777" w:rsidR="000E7383" w:rsidRDefault="000E7383" w:rsidP="00BC00E0">
      <w:pPr>
        <w:pStyle w:val="xxxxmsonormal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</w:rPr>
      </w:pPr>
    </w:p>
    <w:p w14:paraId="0E52FDE5" w14:textId="3DEC5B61" w:rsidR="00015F5C" w:rsidRPr="00015F5C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</w:rPr>
      </w:pPr>
      <w:r w:rsidRPr="00015F5C">
        <w:rPr>
          <w:rFonts w:ascii="Arial" w:eastAsia="Times New Roman" w:hAnsi="Arial" w:cs="Arial"/>
          <w:b/>
          <w:bCs/>
        </w:rPr>
        <w:t>Ao indicar o membro acima, estou ciente que:</w:t>
      </w:r>
    </w:p>
    <w:p w14:paraId="20E2EB1F" w14:textId="77777777" w:rsidR="00015F5C" w:rsidRPr="00015F5C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</w:rPr>
      </w:pPr>
    </w:p>
    <w:p w14:paraId="3C62CF31" w14:textId="45C6A1D2" w:rsidR="00015F5C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015F5C">
        <w:rPr>
          <w:rFonts w:ascii="Arial" w:hAnsi="Arial" w:cs="Arial"/>
        </w:rPr>
        <w:t>As comissões técnicas possuem finalidade estatutária (art. 2º do Estatuto da UNIDAS</w:t>
      </w:r>
      <w:r w:rsidR="004B180E">
        <w:rPr>
          <w:rFonts w:ascii="Arial" w:hAnsi="Arial" w:cs="Arial"/>
        </w:rPr>
        <w:t xml:space="preserve">, disponível em </w:t>
      </w:r>
      <w:hyperlink r:id="rId5" w:history="1">
        <w:r w:rsidR="00997C20" w:rsidRPr="00DC341F">
          <w:rPr>
            <w:rStyle w:val="Hyperlink"/>
            <w:rFonts w:ascii="Arial" w:hAnsi="Arial" w:cs="Arial"/>
          </w:rPr>
          <w:t>https://www.unidas.org.br/wp-content/uploads/2024/05/Estatuto_Social_UNIDAS_24.04.2023-1.pdf</w:t>
        </w:r>
      </w:hyperlink>
      <w:r w:rsidRPr="00015F5C">
        <w:rPr>
          <w:rFonts w:ascii="Arial" w:hAnsi="Arial" w:cs="Arial"/>
        </w:rPr>
        <w:t xml:space="preserve"> e são responsáveis por produzir materiais e projetos que são de uso exclusivo das filiadas UNIDAS, razão pela qual a filiada compromete a </w:t>
      </w:r>
      <w:r>
        <w:rPr>
          <w:rFonts w:ascii="Arial" w:hAnsi="Arial" w:cs="Arial"/>
        </w:rPr>
        <w:t>encaminhar trimestralmente ofício informando o status do membro indicado.</w:t>
      </w:r>
    </w:p>
    <w:p w14:paraId="2EC61B98" w14:textId="77777777" w:rsidR="003A2CAA" w:rsidRDefault="003A2CAA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C17D10C" w14:textId="77777777" w:rsidR="00015F5C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Caso a filiada não encaminhe o ofício informando que o membro não faz mais parte do quadro de colaboradores e porventura, o coordenador da comissão técnica identifique que o membro não está ativo nas reuniões, será realizado a exclusão imediata do referido membro das comissões técnicas da UNIDAS sem prejuízo as partes.</w:t>
      </w:r>
    </w:p>
    <w:p w14:paraId="78BB89C1" w14:textId="77777777" w:rsidR="00015F5C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204B91E" w14:textId="02C9CC3D" w:rsidR="00DB602D" w:rsidRDefault="00026211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Efetivando-se a participação, as partes poderão eventualmente ter acesso a informações, análises e estudos referentes aos negócios, atividades e mercado</w:t>
      </w:r>
      <w:r w:rsidR="00FB2F79">
        <w:rPr>
          <w:rFonts w:ascii="Arial" w:hAnsi="Arial" w:cs="Arial"/>
        </w:rPr>
        <w:t>, visto a troca de informações nas comissões e em suas reuniões.</w:t>
      </w:r>
    </w:p>
    <w:p w14:paraId="241359D2" w14:textId="77777777" w:rsidR="00FB2F79" w:rsidRDefault="00FB2F79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927CC2F" w14:textId="78729179" w:rsidR="00FB2F79" w:rsidRDefault="002D753D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partes obrigam-se a não revelar informações confidenciais a terceiros, bem como a não as utilizar em proveito próprio ou de terceiros, direta, ou indiretamente, </w:t>
      </w:r>
      <w:r w:rsidR="00281E61">
        <w:rPr>
          <w:rFonts w:ascii="Arial" w:hAnsi="Arial" w:cs="Arial"/>
        </w:rPr>
        <w:t>para quaisquer outras finalidades senão a participação nas comissões e em suas reuniões.</w:t>
      </w:r>
      <w:r w:rsidR="00524EF1">
        <w:rPr>
          <w:rFonts w:ascii="Arial" w:hAnsi="Arial" w:cs="Arial"/>
        </w:rPr>
        <w:t xml:space="preserve"> Tal obrigação possui prazo indeterminado, mesmo </w:t>
      </w:r>
      <w:r w:rsidR="00477A92">
        <w:rPr>
          <w:rFonts w:ascii="Arial" w:hAnsi="Arial" w:cs="Arial"/>
        </w:rPr>
        <w:t>se não mais pertencer às comissões.</w:t>
      </w:r>
    </w:p>
    <w:p w14:paraId="49C7EEBD" w14:textId="77777777" w:rsidR="00913CCF" w:rsidRDefault="00913CCF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33A498C" w14:textId="7C8FD21A" w:rsidR="00913CCF" w:rsidRDefault="00913CCF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 não serão responsabilizadas pela divulgação de Informações Confidenciais nas seguintes hipóteses:</w:t>
      </w:r>
    </w:p>
    <w:p w14:paraId="1BC97066" w14:textId="77777777" w:rsidR="00913CCF" w:rsidRDefault="00913CCF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B3D5C41" w14:textId="22B57CCF" w:rsidR="006B376D" w:rsidRPr="006064C7" w:rsidRDefault="006B376D" w:rsidP="006064C7">
      <w:pPr>
        <w:pStyle w:val="xxxxmsonormal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064C7">
        <w:rPr>
          <w:rFonts w:ascii="Arial" w:hAnsi="Arial" w:cs="Arial"/>
        </w:rPr>
        <w:t>Se as Informações Confidenciais forem comprovadamente do conhecimento da Parte receptora, antes de ser revelada pela Parte transmissora, e sem violação de qualquer obrigação de sigilo;</w:t>
      </w:r>
    </w:p>
    <w:p w14:paraId="2C0913CA" w14:textId="4BE60F59" w:rsidR="006B376D" w:rsidRPr="006064C7" w:rsidRDefault="006B376D" w:rsidP="006064C7">
      <w:pPr>
        <w:pStyle w:val="xxxxmsonormal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064C7">
        <w:rPr>
          <w:rFonts w:ascii="Arial" w:hAnsi="Arial" w:cs="Arial"/>
        </w:rPr>
        <w:lastRenderedPageBreak/>
        <w:t xml:space="preserve">Se as Informações Confidenciais tiverem sido legalmente obtidas de terceiros, sem inobservância de qualquer das disposições </w:t>
      </w:r>
      <w:r>
        <w:rPr>
          <w:rFonts w:ascii="Arial" w:hAnsi="Arial" w:cs="Arial"/>
        </w:rPr>
        <w:t>aqui presentes</w:t>
      </w:r>
      <w:r w:rsidRPr="006064C7">
        <w:rPr>
          <w:rFonts w:ascii="Arial" w:hAnsi="Arial" w:cs="Arial"/>
        </w:rPr>
        <w:t>;</w:t>
      </w:r>
    </w:p>
    <w:p w14:paraId="7348EEB1" w14:textId="5F33BD9F" w:rsidR="006B376D" w:rsidRPr="006064C7" w:rsidRDefault="006B376D" w:rsidP="006064C7">
      <w:pPr>
        <w:pStyle w:val="xxxxmsonormal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064C7">
        <w:rPr>
          <w:rFonts w:ascii="Arial" w:hAnsi="Arial" w:cs="Arial"/>
        </w:rPr>
        <w:t>Se as Informações Confidenciais estão ou se tornaram disponíveis ao público de outra forma, que não em decorrência de qualquer ato ou omissão das Partes ou seus prepostos; e</w:t>
      </w:r>
    </w:p>
    <w:p w14:paraId="4FF9F2FD" w14:textId="51D10C35" w:rsidR="006B376D" w:rsidRPr="006064C7" w:rsidRDefault="006B376D" w:rsidP="006064C7">
      <w:pPr>
        <w:pStyle w:val="xxxxmsonormal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6064C7">
        <w:rPr>
          <w:rFonts w:ascii="Arial" w:hAnsi="Arial" w:cs="Arial"/>
        </w:rPr>
        <w:t>Em caso de determinação judicial ou de órgão do Poder Público com competência e poder para tanto, caso em que a Parte receptora deverá informar a existência de tal determinação à Parte fornecedora o mais rapidamente possível.</w:t>
      </w:r>
    </w:p>
    <w:p w14:paraId="5BF3060A" w14:textId="517B8B69" w:rsidR="00913CCF" w:rsidRDefault="00913CCF" w:rsidP="006B376D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58F3997F" w14:textId="097D1B27" w:rsidR="00915D57" w:rsidRDefault="008A60B1" w:rsidP="006B376D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parte que não cumprir as obrigações de confidencialidade se sujeitará ao pagamento de indenização por perdas e danos a que der causa em razão dos descumprimentos.</w:t>
      </w:r>
    </w:p>
    <w:p w14:paraId="5203CFF8" w14:textId="77777777" w:rsidR="00DB602D" w:rsidRDefault="00DB602D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4DA0AD7E" w14:textId="77777777" w:rsidR="00015F5C" w:rsidRDefault="00015F5C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015F5C">
        <w:rPr>
          <w:rFonts w:ascii="Arial" w:hAnsi="Arial" w:cs="Arial"/>
        </w:rPr>
        <w:t>A comissão técnica, e os dados pessoais ora coletados por força do estatuto e/ou para o interesse legítimo serão tratados pela UNIDAS, por seus diretores, empregados, prepostos, colaboradores, prestadores de serviços e por outras empresas por ela contratadas enquanto houver necessidade de participação das comissões, e/ou de cumprimento de obrigação legal ou regulatória, e até que cessem todos os prazos prescricionais, podendo ainda a referida associação mantê-los armazenados nos termos estabelecidos pela legislação vigente.</w:t>
      </w:r>
    </w:p>
    <w:p w14:paraId="4A54063E" w14:textId="77777777" w:rsidR="00C666DA" w:rsidRDefault="00C666DA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31BE00D" w14:textId="5F980961" w:rsidR="00C666DA" w:rsidRDefault="00C666DA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Frisa-se que, as partes, por si e por seus colaboradores, obrigam-se, sempre que aplicável, a atuar na presente relação em conformidade com a legislação vigente sobre proteção de dados relativos a uma pessoa física (“Titular”) identificada ou identificável (“Dados Pessoais”) e as determinações de órgãos reguladores/fiscalizadores sobre a matéria, em especial a Lei nº 13.709/2018</w:t>
      </w:r>
      <w:r w:rsidR="00341B79">
        <w:rPr>
          <w:rFonts w:ascii="Arial" w:hAnsi="Arial" w:cs="Arial"/>
        </w:rPr>
        <w:t xml:space="preserve"> (“Lei Geral de Proteção de Dados”), além das demais normas e políticas de proteção de dados de cada país, o que inclui os Dados de t</w:t>
      </w:r>
      <w:r w:rsidR="00BA1A35">
        <w:rPr>
          <w:rFonts w:ascii="Arial" w:hAnsi="Arial" w:cs="Arial"/>
        </w:rPr>
        <w:t>erceiros a ela vinculados.</w:t>
      </w:r>
    </w:p>
    <w:p w14:paraId="0CDEE9BE" w14:textId="77777777" w:rsidR="00D47249" w:rsidRDefault="00D47249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1F5618CF" w14:textId="31E7C218" w:rsidR="00D47249" w:rsidRDefault="00D47249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os dados tratados pelas partes atenderão os princípios da finalidade, adequação, necessidade, transparência, livre acesso, segurança, prevenção e </w:t>
      </w:r>
      <w:r>
        <w:rPr>
          <w:rFonts w:ascii="Arial" w:hAnsi="Arial" w:cs="Arial"/>
        </w:rPr>
        <w:lastRenderedPageBreak/>
        <w:t xml:space="preserve">não discriminação, de modo que não será realizado nenhum tratamento sem a conformidade com a LGPD, em especial os </w:t>
      </w:r>
      <w:proofErr w:type="spellStart"/>
      <w:r>
        <w:rPr>
          <w:rFonts w:ascii="Arial" w:hAnsi="Arial" w:cs="Arial"/>
        </w:rPr>
        <w:t>arts</w:t>
      </w:r>
      <w:proofErr w:type="spellEnd"/>
      <w:r>
        <w:rPr>
          <w:rFonts w:ascii="Arial" w:hAnsi="Arial" w:cs="Arial"/>
        </w:rPr>
        <w:t xml:space="preserve">. </w:t>
      </w:r>
      <w:r w:rsidR="00945C66">
        <w:rPr>
          <w:rFonts w:ascii="Arial" w:hAnsi="Arial" w:cs="Arial"/>
        </w:rPr>
        <w:t>7º, 11 e 15.</w:t>
      </w:r>
    </w:p>
    <w:p w14:paraId="32C5E280" w14:textId="77777777" w:rsidR="00866486" w:rsidRDefault="00866486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7FF85E0E" w14:textId="77777777" w:rsidR="006064C7" w:rsidRPr="00015F5C" w:rsidRDefault="006064C7" w:rsidP="00BC00E0">
      <w:pPr>
        <w:pStyle w:val="xxxxmsonormal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282CA8B2" w14:textId="77777777" w:rsidR="00015F5C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p w14:paraId="54507A0C" w14:textId="71947094" w:rsidR="00015F5C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--------------------------------, ----------------, 202</w:t>
      </w:r>
      <w:r w:rsidR="008C3377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E66FFD8" w14:textId="77777777" w:rsidR="00015F5C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p w14:paraId="677275D0" w14:textId="77777777" w:rsidR="00997C20" w:rsidRDefault="00997C20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p w14:paraId="31A4FE03" w14:textId="77777777" w:rsidR="000B2B4D" w:rsidRDefault="000B2B4D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p w14:paraId="08C33BD3" w14:textId="7EFD87A5" w:rsidR="00997C20" w:rsidRDefault="000B2B4D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4071C102" w14:textId="2D1E9191" w:rsidR="00015F5C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3A2CAA">
        <w:rPr>
          <w:rFonts w:ascii="Arial" w:hAnsi="Arial" w:cs="Arial"/>
        </w:rPr>
        <w:t>Gestor Imediato</w:t>
      </w:r>
      <w:r>
        <w:rPr>
          <w:rFonts w:ascii="Arial" w:hAnsi="Arial" w:cs="Arial"/>
        </w:rPr>
        <w:t xml:space="preserve"> </w:t>
      </w:r>
    </w:p>
    <w:p w14:paraId="12D70E7F" w14:textId="77777777" w:rsidR="00997C20" w:rsidRDefault="00997C20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p w14:paraId="2C6F0FF6" w14:textId="77777777" w:rsidR="00997C20" w:rsidRDefault="00997C20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p w14:paraId="670644C3" w14:textId="2D775C6B" w:rsidR="00015F5C" w:rsidRDefault="000B2B4D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7688E147" w14:textId="031DDC03" w:rsidR="00015F5C" w:rsidRPr="00E46967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E46967">
        <w:rPr>
          <w:rFonts w:ascii="Arial" w:hAnsi="Arial" w:cs="Arial"/>
        </w:rPr>
        <w:t xml:space="preserve">Assinatura do </w:t>
      </w:r>
      <w:r w:rsidR="003A2CAA">
        <w:rPr>
          <w:rFonts w:ascii="Arial" w:hAnsi="Arial" w:cs="Arial"/>
        </w:rPr>
        <w:t>Membro</w:t>
      </w:r>
      <w:r w:rsidRPr="00E46967">
        <w:rPr>
          <w:rFonts w:ascii="Arial" w:hAnsi="Arial" w:cs="Arial"/>
        </w:rPr>
        <w:t xml:space="preserve"> indicado</w:t>
      </w:r>
    </w:p>
    <w:p w14:paraId="7C3744F8" w14:textId="77777777" w:rsidR="00015F5C" w:rsidRPr="00E46967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</w:rPr>
      </w:pPr>
    </w:p>
    <w:p w14:paraId="6F5DD8C0" w14:textId="1BA67120" w:rsidR="00015F5C" w:rsidRPr="00E46967" w:rsidRDefault="00015F5C" w:rsidP="00BC00E0">
      <w:pPr>
        <w:pStyle w:val="xxxxmsonormal"/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7E5124EC" w14:textId="77777777" w:rsidR="00015F5C" w:rsidRPr="00E46967" w:rsidRDefault="00015F5C" w:rsidP="00BC00E0">
      <w:pPr>
        <w:spacing w:after="0" w:line="360" w:lineRule="auto"/>
        <w:jc w:val="both"/>
        <w:rPr>
          <w:rFonts w:ascii="Segoe UI Emoji" w:hAnsi="Segoe UI Emoji" w:cs="Calibri"/>
        </w:rPr>
      </w:pPr>
    </w:p>
    <w:p w14:paraId="0A027696" w14:textId="77777777" w:rsidR="00015F5C" w:rsidRPr="00E46967" w:rsidRDefault="00015F5C" w:rsidP="00BC00E0">
      <w:pPr>
        <w:spacing w:after="0" w:line="360" w:lineRule="auto"/>
        <w:jc w:val="both"/>
        <w:rPr>
          <w:rFonts w:ascii="Segoe UI Emoji" w:hAnsi="Segoe UI Emoji" w:cs="Calibri"/>
        </w:rPr>
      </w:pPr>
    </w:p>
    <w:p w14:paraId="2CDAEFFF" w14:textId="77777777" w:rsidR="006D2292" w:rsidRPr="00015F5C" w:rsidRDefault="006D2292" w:rsidP="00BC00E0">
      <w:pPr>
        <w:spacing w:after="0" w:line="360" w:lineRule="auto"/>
      </w:pPr>
    </w:p>
    <w:sectPr w:rsidR="006D2292" w:rsidRPr="00015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B75CB"/>
    <w:multiLevelType w:val="hybridMultilevel"/>
    <w:tmpl w:val="07162F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516C"/>
    <w:multiLevelType w:val="multilevel"/>
    <w:tmpl w:val="B99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7673"/>
    <w:multiLevelType w:val="multilevel"/>
    <w:tmpl w:val="7EF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D7742"/>
    <w:multiLevelType w:val="multilevel"/>
    <w:tmpl w:val="EE3E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8433F"/>
    <w:multiLevelType w:val="hybridMultilevel"/>
    <w:tmpl w:val="7A56AD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921B4"/>
    <w:multiLevelType w:val="multilevel"/>
    <w:tmpl w:val="7EF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4A46BF"/>
    <w:multiLevelType w:val="hybridMultilevel"/>
    <w:tmpl w:val="9552FB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A6D36"/>
    <w:multiLevelType w:val="hybridMultilevel"/>
    <w:tmpl w:val="1ABE39AC"/>
    <w:lvl w:ilvl="0" w:tplc="F7BCB39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212F7"/>
    <w:multiLevelType w:val="multilevel"/>
    <w:tmpl w:val="7EF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44FA5"/>
    <w:multiLevelType w:val="multilevel"/>
    <w:tmpl w:val="7EFE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283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181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646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54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370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680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6400495">
    <w:abstractNumId w:val="7"/>
  </w:num>
  <w:num w:numId="8" w16cid:durableId="59526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4716579">
    <w:abstractNumId w:val="6"/>
  </w:num>
  <w:num w:numId="10" w16cid:durableId="1503083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6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B8"/>
    <w:rsid w:val="00015F5C"/>
    <w:rsid w:val="00026211"/>
    <w:rsid w:val="00072886"/>
    <w:rsid w:val="000B2B4D"/>
    <w:rsid w:val="000E7383"/>
    <w:rsid w:val="00100DB8"/>
    <w:rsid w:val="00170BF1"/>
    <w:rsid w:val="001835D2"/>
    <w:rsid w:val="00191030"/>
    <w:rsid w:val="001A1A0B"/>
    <w:rsid w:val="001C50C9"/>
    <w:rsid w:val="001E43D9"/>
    <w:rsid w:val="00241BF7"/>
    <w:rsid w:val="00281E61"/>
    <w:rsid w:val="002D400A"/>
    <w:rsid w:val="002D753D"/>
    <w:rsid w:val="00341B79"/>
    <w:rsid w:val="0038240A"/>
    <w:rsid w:val="003A2CAA"/>
    <w:rsid w:val="003F4194"/>
    <w:rsid w:val="00477A92"/>
    <w:rsid w:val="004B180E"/>
    <w:rsid w:val="004E2FFD"/>
    <w:rsid w:val="004F09D3"/>
    <w:rsid w:val="00524EF1"/>
    <w:rsid w:val="005A0CB8"/>
    <w:rsid w:val="005C74F8"/>
    <w:rsid w:val="006064C7"/>
    <w:rsid w:val="00613535"/>
    <w:rsid w:val="006B376D"/>
    <w:rsid w:val="006C23C0"/>
    <w:rsid w:val="006C5258"/>
    <w:rsid w:val="006D2292"/>
    <w:rsid w:val="00866486"/>
    <w:rsid w:val="008A60B1"/>
    <w:rsid w:val="008C3377"/>
    <w:rsid w:val="008D27B5"/>
    <w:rsid w:val="00913CCF"/>
    <w:rsid w:val="00915D57"/>
    <w:rsid w:val="00945C66"/>
    <w:rsid w:val="00997C20"/>
    <w:rsid w:val="00A10477"/>
    <w:rsid w:val="00A3467E"/>
    <w:rsid w:val="00A41EB4"/>
    <w:rsid w:val="00A9197D"/>
    <w:rsid w:val="00AE6BE1"/>
    <w:rsid w:val="00AF7F4E"/>
    <w:rsid w:val="00B1231C"/>
    <w:rsid w:val="00B21344"/>
    <w:rsid w:val="00BA1A35"/>
    <w:rsid w:val="00BC00E0"/>
    <w:rsid w:val="00C13849"/>
    <w:rsid w:val="00C37EB4"/>
    <w:rsid w:val="00C423BA"/>
    <w:rsid w:val="00C615DD"/>
    <w:rsid w:val="00C666DA"/>
    <w:rsid w:val="00C66D73"/>
    <w:rsid w:val="00C74DBB"/>
    <w:rsid w:val="00CA56CC"/>
    <w:rsid w:val="00CC34ED"/>
    <w:rsid w:val="00D00782"/>
    <w:rsid w:val="00D47249"/>
    <w:rsid w:val="00DB602D"/>
    <w:rsid w:val="00DE4374"/>
    <w:rsid w:val="00E46967"/>
    <w:rsid w:val="00F20DE6"/>
    <w:rsid w:val="00FB2F79"/>
    <w:rsid w:val="00FD0C8A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8C5B"/>
  <w15:chartTrackingRefBased/>
  <w15:docId w15:val="{41802B04-CF9A-46F6-AC00-17D0D38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DB8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paragraph" w:customStyle="1" w:styleId="xmsonormal">
    <w:name w:val="x_msonormal"/>
    <w:basedOn w:val="Normal"/>
    <w:uiPriority w:val="99"/>
    <w:rsid w:val="00100DB8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xxmsonormal">
    <w:name w:val="x_xxxmsonormal"/>
    <w:basedOn w:val="Normal"/>
    <w:uiPriority w:val="99"/>
    <w:rsid w:val="00100DB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5F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5F5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15F5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0E0"/>
    <w:pPr>
      <w:ind w:left="720"/>
      <w:contextualSpacing/>
    </w:pPr>
  </w:style>
  <w:style w:type="paragraph" w:styleId="Reviso">
    <w:name w:val="Revision"/>
    <w:hidden/>
    <w:uiPriority w:val="99"/>
    <w:semiHidden/>
    <w:rsid w:val="00A41EB4"/>
    <w:pPr>
      <w:spacing w:after="0" w:line="240" w:lineRule="auto"/>
    </w:pPr>
  </w:style>
  <w:style w:type="paragraph" w:customStyle="1" w:styleId="mm8nw">
    <w:name w:val="mm8nw"/>
    <w:basedOn w:val="Normal"/>
    <w:rsid w:val="006B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064C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64C7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97C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das.org.br/wp-content/uploads/2024/05/Estatuto_Social_UNIDAS_24.04.2023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Barreto</dc:creator>
  <cp:keywords/>
  <dc:description/>
  <cp:lastModifiedBy>Tieni Zanotto</cp:lastModifiedBy>
  <cp:revision>44</cp:revision>
  <dcterms:created xsi:type="dcterms:W3CDTF">2023-09-21T12:38:00Z</dcterms:created>
  <dcterms:modified xsi:type="dcterms:W3CDTF">2025-03-21T12:12:00Z</dcterms:modified>
</cp:coreProperties>
</file>